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9397E" w14:textId="77777777" w:rsidR="009439FA" w:rsidRPr="002C673E" w:rsidRDefault="009439FA" w:rsidP="009439FA">
      <w:pPr>
        <w:pStyle w:val="Antrat2"/>
        <w:ind w:left="7513"/>
        <w:rPr>
          <w:rFonts w:asciiTheme="minorHAnsi" w:eastAsia="Calibri" w:hAnsiTheme="minorHAnsi" w:cstheme="minorHAnsi"/>
          <w:b w:val="0"/>
          <w:bCs/>
          <w:color w:val="0070C0"/>
          <w:sz w:val="21"/>
          <w:szCs w:val="21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7395138"/>
      <w:r w:rsidRPr="002C673E">
        <w:rPr>
          <w:rFonts w:asciiTheme="minorHAnsi" w:eastAsia="Calibri" w:hAnsiTheme="minorHAnsi" w:cstheme="minorHAnsi"/>
          <w:b w:val="0"/>
          <w:bCs/>
          <w:color w:val="0070C0"/>
          <w:sz w:val="21"/>
          <w:szCs w:val="21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09F96BE4" w14:textId="77777777" w:rsidR="009439FA" w:rsidRDefault="009439FA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D74302E" w14:textId="77777777" w:rsidR="009439FA" w:rsidRDefault="009439FA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3474F7" w14:textId="06F3B0C1" w:rsidR="00BA4CC7" w:rsidRPr="00E3723B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3723B">
        <w:rPr>
          <w:rFonts w:ascii="Times New Roman" w:eastAsia="Times New Roman" w:hAnsi="Times New Roman"/>
          <w:b/>
          <w:sz w:val="24"/>
          <w:szCs w:val="24"/>
        </w:rPr>
        <w:t>TECHNINĖ SPECIFIKACIJA</w:t>
      </w:r>
    </w:p>
    <w:p w14:paraId="21879CB4" w14:textId="77777777" w:rsidR="00BA4CC7" w:rsidRPr="00E3723B" w:rsidRDefault="00BA4CC7" w:rsidP="00BA4CC7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26"/>
        <w:gridCol w:w="6492"/>
      </w:tblGrid>
      <w:tr w:rsidR="00DF5F41" w:rsidRPr="00BC3CAC" w14:paraId="7AC8BC1F" w14:textId="77777777" w:rsidTr="007163D9">
        <w:trPr>
          <w:trHeight w:val="837"/>
        </w:trPr>
        <w:tc>
          <w:tcPr>
            <w:tcW w:w="709" w:type="dxa"/>
          </w:tcPr>
          <w:p w14:paraId="0CD8E8E3" w14:textId="77777777" w:rsidR="00DF5F41" w:rsidRPr="00BC3CAC" w:rsidRDefault="00DF5F41" w:rsidP="007163D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3CAC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14:paraId="786B02B6" w14:textId="77777777" w:rsidR="00DF5F41" w:rsidRPr="00BC3CAC" w:rsidRDefault="00DF5F41" w:rsidP="007163D9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3CA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492" w:type="dxa"/>
            <w:vAlign w:val="center"/>
          </w:tcPr>
          <w:p w14:paraId="3C53ED70" w14:textId="77777777" w:rsidR="00DF5F41" w:rsidRPr="00AC469F" w:rsidRDefault="00DF5F41" w:rsidP="007163D9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</w:rPr>
            </w:pPr>
            <w:r w:rsidRPr="00AC469F">
              <w:rPr>
                <w:rFonts w:ascii="Times New Roman" w:hAnsi="Times New Roman"/>
              </w:rPr>
              <w:t>Radijo stotelės</w:t>
            </w:r>
          </w:p>
        </w:tc>
      </w:tr>
      <w:tr w:rsidR="00DF5F41" w:rsidRPr="00BC3CAC" w14:paraId="2576D09F" w14:textId="77777777" w:rsidTr="00B25B20">
        <w:trPr>
          <w:trHeight w:val="6653"/>
        </w:trPr>
        <w:tc>
          <w:tcPr>
            <w:tcW w:w="709" w:type="dxa"/>
          </w:tcPr>
          <w:p w14:paraId="01E5FAAF" w14:textId="77777777" w:rsidR="00DF5F41" w:rsidRPr="00BC3CAC" w:rsidRDefault="00DF5F41" w:rsidP="007163D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3CAC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14:paraId="6ECEC424" w14:textId="77777777" w:rsidR="00DF5F41" w:rsidRPr="00BC3CAC" w:rsidRDefault="00DF5F41" w:rsidP="007163D9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3CA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492" w:type="dxa"/>
          </w:tcPr>
          <w:p w14:paraId="3ADD2656" w14:textId="2DC86B5B" w:rsidR="00713C7E" w:rsidRPr="00635B5C" w:rsidRDefault="00DF5F41" w:rsidP="00713C7E">
            <w:pPr>
              <w:pStyle w:val="Sraopastraipa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  <w:b/>
                <w:bCs/>
              </w:rPr>
              <w:t>2.1. Pirkimo objekt</w:t>
            </w:r>
            <w:r w:rsidR="009A08AE" w:rsidRPr="00635B5C">
              <w:rPr>
                <w:rFonts w:ascii="Times New Roman" w:hAnsi="Times New Roman"/>
                <w:b/>
                <w:bCs/>
              </w:rPr>
              <w:t>as</w:t>
            </w:r>
            <w:r w:rsidRPr="00635B5C">
              <w:rPr>
                <w:rFonts w:ascii="Times New Roman" w:hAnsi="Times New Roman"/>
                <w:b/>
                <w:bCs/>
              </w:rPr>
              <w:t xml:space="preserve"> </w:t>
            </w:r>
            <w:r w:rsidRPr="00526EF8">
              <w:rPr>
                <w:rFonts w:ascii="Times New Roman" w:hAnsi="Times New Roman"/>
              </w:rPr>
              <w:t>civilinės paskirties antžeminio radijo ryšio rankinės nešiojamosios radijo stotelės (toliau – NRS) ir jų konfigūravimui (programavimui) skirt</w:t>
            </w:r>
            <w:r w:rsidR="00397275" w:rsidRPr="00526EF8">
              <w:rPr>
                <w:rFonts w:ascii="Times New Roman" w:hAnsi="Times New Roman"/>
              </w:rPr>
              <w:t xml:space="preserve">os </w:t>
            </w:r>
            <w:r w:rsidRPr="00526EF8">
              <w:rPr>
                <w:rFonts w:ascii="Times New Roman" w:hAnsi="Times New Roman"/>
              </w:rPr>
              <w:t>programinės įrangos licencij</w:t>
            </w:r>
            <w:r w:rsidR="00713C7E" w:rsidRPr="00526EF8">
              <w:rPr>
                <w:rFonts w:ascii="Times New Roman" w:hAnsi="Times New Roman"/>
              </w:rPr>
              <w:t>os</w:t>
            </w:r>
            <w:r w:rsidRPr="00526EF8">
              <w:rPr>
                <w:rFonts w:ascii="Times New Roman" w:hAnsi="Times New Roman"/>
              </w:rPr>
              <w:t xml:space="preserve"> ir programavimo kabeli</w:t>
            </w:r>
            <w:r w:rsidR="00713C7E" w:rsidRPr="00526EF8">
              <w:rPr>
                <w:rFonts w:ascii="Times New Roman" w:hAnsi="Times New Roman"/>
              </w:rPr>
              <w:t>ai.</w:t>
            </w:r>
          </w:p>
          <w:p w14:paraId="558D1EBA" w14:textId="29C54961" w:rsidR="00DF5F41" w:rsidRPr="00635B5C" w:rsidRDefault="00713C7E" w:rsidP="00713C7E">
            <w:pPr>
              <w:pStyle w:val="Sraopastraipa"/>
              <w:spacing w:after="0"/>
              <w:ind w:left="0"/>
              <w:jc w:val="both"/>
              <w:rPr>
                <w:rFonts w:ascii="Times New Roman" w:hAnsi="Times New Roman"/>
                <w:b/>
                <w:bCs/>
              </w:rPr>
            </w:pPr>
            <w:r w:rsidRPr="00635B5C">
              <w:rPr>
                <w:rFonts w:ascii="Times New Roman" w:hAnsi="Times New Roman"/>
                <w:b/>
                <w:bCs/>
              </w:rPr>
              <w:t xml:space="preserve">2.2. </w:t>
            </w:r>
            <w:r w:rsidR="003348C9" w:rsidRPr="00635B5C">
              <w:rPr>
                <w:rFonts w:ascii="Times New Roman" w:hAnsi="Times New Roman"/>
                <w:b/>
                <w:bCs/>
              </w:rPr>
              <w:t>R</w:t>
            </w:r>
            <w:r w:rsidR="00DF5F41" w:rsidRPr="00635B5C">
              <w:rPr>
                <w:rFonts w:ascii="Times New Roman" w:hAnsi="Times New Roman"/>
                <w:b/>
                <w:bCs/>
              </w:rPr>
              <w:t>eikalavimai</w:t>
            </w:r>
            <w:r w:rsidR="003348C9" w:rsidRPr="00635B5C">
              <w:rPr>
                <w:rFonts w:ascii="Times New Roman" w:hAnsi="Times New Roman"/>
                <w:b/>
                <w:bCs/>
              </w:rPr>
              <w:t xml:space="preserve"> NRS</w:t>
            </w:r>
            <w:r w:rsidR="00DF5F41" w:rsidRPr="00635B5C">
              <w:rPr>
                <w:rFonts w:ascii="Times New Roman" w:hAnsi="Times New Roman"/>
                <w:b/>
                <w:bCs/>
              </w:rPr>
              <w:t>:</w:t>
            </w:r>
          </w:p>
          <w:p w14:paraId="21E0A435" w14:textId="77777777" w:rsidR="00DF5F41" w:rsidRPr="00635B5C" w:rsidRDefault="00DF5F41" w:rsidP="008E6004">
            <w:pPr>
              <w:pStyle w:val="Sraopastraipa"/>
              <w:numPr>
                <w:ilvl w:val="2"/>
                <w:numId w:val="3"/>
              </w:numPr>
              <w:tabs>
                <w:tab w:val="left" w:pos="595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Įranga turi būti nauja, nenaudota, pateikiama gamintojo originaliame įpakavime.</w:t>
            </w:r>
          </w:p>
          <w:p w14:paraId="4208488A" w14:textId="42CCFBB2" w:rsidR="00DF5F41" w:rsidRPr="00526EF8" w:rsidRDefault="00DF5F41" w:rsidP="008E6004">
            <w:pPr>
              <w:pStyle w:val="Sraopastraipa"/>
              <w:numPr>
                <w:ilvl w:val="2"/>
                <w:numId w:val="3"/>
              </w:numPr>
              <w:tabs>
                <w:tab w:val="left" w:pos="595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 xml:space="preserve">Dažnių diapazonas </w:t>
            </w:r>
            <w:r w:rsidRPr="00526EF8">
              <w:rPr>
                <w:rFonts w:ascii="Times New Roman" w:hAnsi="Times New Roman"/>
              </w:rPr>
              <w:t xml:space="preserve">– </w:t>
            </w:r>
            <w:r w:rsidR="008E6004" w:rsidRPr="00526EF8">
              <w:rPr>
                <w:rFonts w:ascii="Times New Roman" w:hAnsi="Times New Roman"/>
              </w:rPr>
              <w:t>nuo</w:t>
            </w:r>
            <w:r w:rsidRPr="00526EF8">
              <w:rPr>
                <w:rFonts w:ascii="Times New Roman" w:hAnsi="Times New Roman"/>
              </w:rPr>
              <w:t xml:space="preserve"> 136 MHz </w:t>
            </w:r>
            <w:r w:rsidR="008E6004" w:rsidRPr="00526EF8">
              <w:rPr>
                <w:rFonts w:ascii="Times New Roman" w:hAnsi="Times New Roman"/>
              </w:rPr>
              <w:t>iki</w:t>
            </w:r>
            <w:r w:rsidRPr="00526EF8">
              <w:rPr>
                <w:rFonts w:ascii="Times New Roman" w:hAnsi="Times New Roman"/>
              </w:rPr>
              <w:t xml:space="preserve"> 174 MHz.</w:t>
            </w:r>
          </w:p>
          <w:p w14:paraId="52D3B451" w14:textId="77777777" w:rsidR="00DF5F41" w:rsidRPr="00635B5C" w:rsidRDefault="00DF5F41" w:rsidP="008E6004">
            <w:pPr>
              <w:pStyle w:val="Sraopastraipa"/>
              <w:numPr>
                <w:ilvl w:val="2"/>
                <w:numId w:val="3"/>
              </w:numPr>
              <w:tabs>
                <w:tab w:val="left" w:pos="595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 xml:space="preserve">Dažnių tinklelis (angl. </w:t>
            </w:r>
            <w:r w:rsidRPr="00635B5C">
              <w:rPr>
                <w:rFonts w:ascii="Times New Roman" w:hAnsi="Times New Roman"/>
                <w:i/>
                <w:iCs/>
              </w:rPr>
              <w:t>channel spacing</w:t>
            </w:r>
            <w:r w:rsidRPr="00635B5C">
              <w:rPr>
                <w:rFonts w:ascii="Times New Roman" w:hAnsi="Times New Roman"/>
              </w:rPr>
              <w:t>) – 6,25 / 12,5 / 25 KHz.</w:t>
            </w:r>
          </w:p>
          <w:p w14:paraId="1EB96DA1" w14:textId="77777777" w:rsidR="00DF5F41" w:rsidRPr="00635B5C" w:rsidRDefault="00DF5F41" w:rsidP="008E6004">
            <w:pPr>
              <w:pStyle w:val="Sraopastraipa"/>
              <w:numPr>
                <w:ilvl w:val="2"/>
                <w:numId w:val="3"/>
              </w:numPr>
              <w:tabs>
                <w:tab w:val="left" w:pos="595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NRS turi gebėti dirbti pagal Europos Telekomunikacijų Standartizacijos Instituto (ETSI) Digital Mobile Radio (DMR) Tier II (ETSI TS 102 361-1/2/3) standartą arba lygiavertį.</w:t>
            </w:r>
          </w:p>
          <w:p w14:paraId="4AAF8A09" w14:textId="77777777" w:rsidR="00DF5F41" w:rsidRPr="00635B5C" w:rsidRDefault="00DF5F41" w:rsidP="008E6004">
            <w:pPr>
              <w:pStyle w:val="Sraopastraipa"/>
              <w:numPr>
                <w:ilvl w:val="2"/>
                <w:numId w:val="3"/>
              </w:numPr>
              <w:tabs>
                <w:tab w:val="left" w:pos="595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NRS privalo turėti:</w:t>
            </w:r>
          </w:p>
          <w:p w14:paraId="4B4F5F39" w14:textId="77777777" w:rsidR="00DF5F41" w:rsidRPr="00635B5C" w:rsidRDefault="00DF5F41" w:rsidP="003348C9">
            <w:pPr>
              <w:pStyle w:val="Sraopastraipa"/>
              <w:numPr>
                <w:ilvl w:val="3"/>
                <w:numId w:val="3"/>
              </w:numPr>
              <w:tabs>
                <w:tab w:val="left" w:pos="737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 xml:space="preserve">CTCSS (angl. </w:t>
            </w:r>
            <w:r w:rsidRPr="00635B5C">
              <w:rPr>
                <w:rFonts w:ascii="Times New Roman" w:hAnsi="Times New Roman"/>
                <w:i/>
                <w:iCs/>
              </w:rPr>
              <w:t>continuous tone coded squelch system</w:t>
            </w:r>
            <w:r w:rsidRPr="00635B5C">
              <w:rPr>
                <w:rFonts w:ascii="Times New Roman" w:hAnsi="Times New Roman"/>
              </w:rPr>
              <w:t>);</w:t>
            </w:r>
          </w:p>
          <w:p w14:paraId="3F04F363" w14:textId="77777777" w:rsidR="00DF5F41" w:rsidRPr="00635B5C" w:rsidRDefault="00DF5F41" w:rsidP="003348C9">
            <w:pPr>
              <w:pStyle w:val="Sraopastraipa"/>
              <w:numPr>
                <w:ilvl w:val="3"/>
                <w:numId w:val="3"/>
              </w:numPr>
              <w:tabs>
                <w:tab w:val="left" w:pos="737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DES 56 bitų kodavimo sistemą;</w:t>
            </w:r>
          </w:p>
          <w:p w14:paraId="3BF9E319" w14:textId="77777777" w:rsidR="00DF5F41" w:rsidRPr="00635B5C" w:rsidRDefault="00DF5F41" w:rsidP="003348C9">
            <w:pPr>
              <w:pStyle w:val="Sraopastraipa"/>
              <w:numPr>
                <w:ilvl w:val="3"/>
                <w:numId w:val="3"/>
              </w:numPr>
              <w:tabs>
                <w:tab w:val="left" w:pos="737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ARC4 40 bitų kodavimo sistemą;</w:t>
            </w:r>
          </w:p>
          <w:p w14:paraId="7C8A1084" w14:textId="77777777" w:rsidR="00DF5F41" w:rsidRPr="00635B5C" w:rsidRDefault="00DF5F41" w:rsidP="003348C9">
            <w:pPr>
              <w:pStyle w:val="Sraopastraipa"/>
              <w:numPr>
                <w:ilvl w:val="3"/>
                <w:numId w:val="3"/>
              </w:numPr>
              <w:tabs>
                <w:tab w:val="left" w:pos="737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ne mažiau 3 skaitmeninių protokolų;</w:t>
            </w:r>
          </w:p>
          <w:p w14:paraId="57A8A15F" w14:textId="77777777" w:rsidR="00DF5F41" w:rsidRPr="00635B5C" w:rsidRDefault="00DF5F41" w:rsidP="003348C9">
            <w:pPr>
              <w:pStyle w:val="Sraopastraipa"/>
              <w:numPr>
                <w:ilvl w:val="3"/>
                <w:numId w:val="3"/>
              </w:numPr>
              <w:tabs>
                <w:tab w:val="left" w:pos="737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FM analoginio ryšio galimybę;</w:t>
            </w:r>
          </w:p>
          <w:p w14:paraId="7B439871" w14:textId="77777777" w:rsidR="00DF5F41" w:rsidRPr="00635B5C" w:rsidRDefault="00DF5F41" w:rsidP="003348C9">
            <w:pPr>
              <w:pStyle w:val="Sraopastraipa"/>
              <w:numPr>
                <w:ilvl w:val="3"/>
                <w:numId w:val="3"/>
              </w:numPr>
              <w:tabs>
                <w:tab w:val="left" w:pos="737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NXDN/C tipo magistralinio ryšio palaikymą;</w:t>
            </w:r>
          </w:p>
          <w:p w14:paraId="6B3C2C92" w14:textId="77777777" w:rsidR="00DF5F41" w:rsidRPr="00635B5C" w:rsidRDefault="00DF5F41" w:rsidP="003348C9">
            <w:pPr>
              <w:pStyle w:val="Sraopastraipa"/>
              <w:numPr>
                <w:ilvl w:val="3"/>
                <w:numId w:val="3"/>
              </w:numPr>
              <w:tabs>
                <w:tab w:val="left" w:pos="737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 xml:space="preserve">P25 įprastinio ir magistralinio ryšio galimybę (angl. </w:t>
            </w:r>
            <w:r w:rsidRPr="00635B5C">
              <w:rPr>
                <w:rFonts w:ascii="Times New Roman" w:hAnsi="Times New Roman"/>
                <w:i/>
                <w:iCs/>
              </w:rPr>
              <w:t>trunking</w:t>
            </w:r>
            <w:r w:rsidRPr="00635B5C">
              <w:rPr>
                <w:rFonts w:ascii="Times New Roman" w:hAnsi="Times New Roman"/>
              </w:rPr>
              <w:t>);</w:t>
            </w:r>
          </w:p>
          <w:p w14:paraId="7E86D140" w14:textId="77777777" w:rsidR="00DF5F41" w:rsidRPr="00635B5C" w:rsidRDefault="00DF5F41" w:rsidP="003348C9">
            <w:pPr>
              <w:pStyle w:val="Sraopastraipa"/>
              <w:numPr>
                <w:ilvl w:val="3"/>
                <w:numId w:val="3"/>
              </w:numPr>
              <w:tabs>
                <w:tab w:val="left" w:pos="737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DMR 2 įprastinio ir DMR 3 magistralinio ryšio palaikymą;</w:t>
            </w:r>
          </w:p>
          <w:p w14:paraId="151679F7" w14:textId="77777777" w:rsidR="00DF5F41" w:rsidRPr="00635B5C" w:rsidRDefault="00DF5F41" w:rsidP="003348C9">
            <w:pPr>
              <w:pStyle w:val="Sraopastraipa"/>
              <w:numPr>
                <w:ilvl w:val="3"/>
                <w:numId w:val="3"/>
              </w:numPr>
              <w:tabs>
                <w:tab w:val="left" w:pos="737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GPS modulį;</w:t>
            </w:r>
          </w:p>
          <w:p w14:paraId="1A51B9FF" w14:textId="77777777" w:rsidR="00DF5F41" w:rsidRPr="00635B5C" w:rsidRDefault="00DF5F41" w:rsidP="003348C9">
            <w:pPr>
              <w:pStyle w:val="Sraopastraipa"/>
              <w:numPr>
                <w:ilvl w:val="3"/>
                <w:numId w:val="3"/>
              </w:numPr>
              <w:tabs>
                <w:tab w:val="left" w:pos="879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ne mažiau negu 1 W garsiakalbį;</w:t>
            </w:r>
          </w:p>
          <w:p w14:paraId="4C592721" w14:textId="77777777" w:rsidR="00DF5F41" w:rsidRPr="00635B5C" w:rsidRDefault="00DF5F41" w:rsidP="003348C9">
            <w:pPr>
              <w:pStyle w:val="Sraopastraipa"/>
              <w:numPr>
                <w:ilvl w:val="3"/>
                <w:numId w:val="3"/>
              </w:numPr>
              <w:tabs>
                <w:tab w:val="left" w:pos="879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pilną skaičių klaviatūrą;</w:t>
            </w:r>
          </w:p>
          <w:p w14:paraId="133EFF5F" w14:textId="77777777" w:rsidR="00DF5F41" w:rsidRPr="00635B5C" w:rsidRDefault="00DF5F41" w:rsidP="003348C9">
            <w:pPr>
              <w:pStyle w:val="Sraopastraipa"/>
              <w:numPr>
                <w:ilvl w:val="3"/>
                <w:numId w:val="3"/>
              </w:numPr>
              <w:tabs>
                <w:tab w:val="left" w:pos="879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LCD ekraną;</w:t>
            </w:r>
          </w:p>
          <w:p w14:paraId="72D7A5F1" w14:textId="77777777" w:rsidR="00DF5F41" w:rsidRPr="00635B5C" w:rsidRDefault="00DF5F41" w:rsidP="003348C9">
            <w:pPr>
              <w:pStyle w:val="Sraopastraipa"/>
              <w:numPr>
                <w:ilvl w:val="3"/>
                <w:numId w:val="3"/>
              </w:numPr>
              <w:tabs>
                <w:tab w:val="left" w:pos="879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programavimo galimybę per orinę sąsają (funkcionalumo komplektavimas nebūtinas, bet tokia galimybė turi būti palaikoma);</w:t>
            </w:r>
          </w:p>
          <w:p w14:paraId="560604DD" w14:textId="69212BC3" w:rsidR="00DF5F41" w:rsidRPr="00635B5C" w:rsidRDefault="00DF5F41" w:rsidP="008E6004">
            <w:pPr>
              <w:pStyle w:val="Sraopastraipa"/>
              <w:numPr>
                <w:ilvl w:val="2"/>
                <w:numId w:val="3"/>
              </w:numPr>
              <w:tabs>
                <w:tab w:val="left" w:pos="595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NRS privalo veikti be trikdžių ir būti suderinama su eksploatuojamomis radijo stotelėmis Kenwood NX-5200E.</w:t>
            </w:r>
          </w:p>
          <w:p w14:paraId="3FF564EE" w14:textId="77777777" w:rsidR="00DF5F41" w:rsidRPr="00635B5C" w:rsidRDefault="00DF5F41" w:rsidP="008E6004">
            <w:pPr>
              <w:pStyle w:val="Sraopastraipa"/>
              <w:numPr>
                <w:ilvl w:val="2"/>
                <w:numId w:val="3"/>
              </w:numPr>
              <w:tabs>
                <w:tab w:val="left" w:pos="595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>NRS turi leisti suprogramuoti dažnių kanalus trimis skirtingais protokolais (analoginis, DMR ir NXDN) taip, kad perjungimas tarp kanalų visais trimis protokolais būtų įmanomas be papildomo NRS programavimo ar konfigūravimo.</w:t>
            </w:r>
          </w:p>
          <w:p w14:paraId="442DE5B6" w14:textId="1259786E" w:rsidR="00DF5F41" w:rsidRPr="00635B5C" w:rsidRDefault="00DF5F41" w:rsidP="008E6004">
            <w:pPr>
              <w:pStyle w:val="Sraopastraipa"/>
              <w:numPr>
                <w:ilvl w:val="2"/>
                <w:numId w:val="3"/>
              </w:numPr>
              <w:tabs>
                <w:tab w:val="left" w:pos="595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635B5C">
              <w:rPr>
                <w:rFonts w:ascii="Times New Roman" w:hAnsi="Times New Roman"/>
              </w:rPr>
              <w:t xml:space="preserve">NRS komplektas turi būti komplektuojamas su lanksčia antena, skirta veikti VHF dažnių diapazone, komplekte turi būti </w:t>
            </w:r>
            <w:r w:rsidR="002E0EBC" w:rsidRPr="00635B5C">
              <w:rPr>
                <w:rFonts w:ascii="Times New Roman" w:hAnsi="Times New Roman"/>
              </w:rPr>
              <w:t xml:space="preserve">bent </w:t>
            </w:r>
            <w:r w:rsidRPr="00635B5C">
              <w:rPr>
                <w:rFonts w:ascii="Times New Roman" w:hAnsi="Times New Roman"/>
              </w:rPr>
              <w:t>2 vnt. ličio jonų akumuliatorių ne mažesnės kaip 2500 mAh talpos ir šiems akumuliatoriams skirtu krovikliu, kuris veikia 240 voltų kintamos elektros srovės tinkle ir turi Euro kištuką.</w:t>
            </w:r>
          </w:p>
          <w:p w14:paraId="2FD25C7F" w14:textId="07C77676" w:rsidR="00DF5F41" w:rsidRPr="00526EF8" w:rsidRDefault="00DF5F41" w:rsidP="005F4CBC">
            <w:pPr>
              <w:pStyle w:val="Sraopastraipa"/>
              <w:numPr>
                <w:ilvl w:val="2"/>
                <w:numId w:val="3"/>
              </w:numPr>
              <w:tabs>
                <w:tab w:val="left" w:pos="595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526EF8">
              <w:rPr>
                <w:rFonts w:ascii="Times New Roman" w:hAnsi="Times New Roman"/>
              </w:rPr>
              <w:t xml:space="preserve">NRS </w:t>
            </w:r>
            <w:r w:rsidR="001F0FA2" w:rsidRPr="00526EF8">
              <w:rPr>
                <w:rFonts w:ascii="Times New Roman" w:hAnsi="Times New Roman"/>
              </w:rPr>
              <w:t>privalo būti hermetiška, t.y. atspari dulkių ir drėgmės poveikiui, užtikrinant jos tinkamumą naudoti lauko ir padidinto aplinkos poveikio sąlygomis, ir atitikti bent vieną iš šių reikalavimų:</w:t>
            </w:r>
            <w:r w:rsidR="002874EA" w:rsidRPr="00526EF8">
              <w:rPr>
                <w:rFonts w:ascii="Times New Roman" w:hAnsi="Times New Roman"/>
              </w:rPr>
              <w:t xml:space="preserve"> t</w:t>
            </w:r>
            <w:r w:rsidR="001F0FA2" w:rsidRPr="00526EF8">
              <w:rPr>
                <w:rFonts w:ascii="Times New Roman" w:hAnsi="Times New Roman"/>
              </w:rPr>
              <w:t xml:space="preserve">urėti </w:t>
            </w:r>
            <w:r w:rsidR="001F0FA2" w:rsidRPr="00526EF8">
              <w:rPr>
                <w:rFonts w:ascii="Times New Roman" w:hAnsi="Times New Roman"/>
              </w:rPr>
              <w:lastRenderedPageBreak/>
              <w:t>apsaugos klasę ne žemesnę kaip IP67, nustatytą pagal IEC 60529 standartą</w:t>
            </w:r>
            <w:r w:rsidR="009A312A" w:rsidRPr="00526EF8">
              <w:rPr>
                <w:rFonts w:ascii="Times New Roman" w:hAnsi="Times New Roman"/>
              </w:rPr>
              <w:t>,</w:t>
            </w:r>
            <w:r w:rsidR="001F0FA2" w:rsidRPr="00526EF8">
              <w:rPr>
                <w:rFonts w:ascii="Times New Roman" w:hAnsi="Times New Roman"/>
              </w:rPr>
              <w:t xml:space="preserve"> </w:t>
            </w:r>
            <w:r w:rsidR="001F0FA2" w:rsidRPr="00526EF8">
              <w:rPr>
                <w:rFonts w:ascii="Times New Roman" w:hAnsi="Times New Roman"/>
                <w:b/>
                <w:bCs/>
              </w:rPr>
              <w:t>arba</w:t>
            </w:r>
            <w:r w:rsidR="002874EA" w:rsidRPr="00526EF8">
              <w:rPr>
                <w:rFonts w:ascii="Times New Roman" w:hAnsi="Times New Roman"/>
              </w:rPr>
              <w:t xml:space="preserve"> turi</w:t>
            </w:r>
            <w:r w:rsidR="00852C35" w:rsidRPr="00526EF8">
              <w:rPr>
                <w:rFonts w:ascii="Times New Roman" w:hAnsi="Times New Roman"/>
              </w:rPr>
              <w:t xml:space="preserve"> </w:t>
            </w:r>
            <w:r w:rsidR="001F0FA2" w:rsidRPr="00526EF8">
              <w:rPr>
                <w:rFonts w:ascii="Times New Roman" w:hAnsi="Times New Roman"/>
              </w:rPr>
              <w:t>būti išbandyta pagal MIL</w:t>
            </w:r>
            <w:r w:rsidR="001F0FA2" w:rsidRPr="00526EF8">
              <w:rPr>
                <w:rFonts w:ascii="Times New Roman" w:hAnsi="Times New Roman"/>
              </w:rPr>
              <w:noBreakHyphen/>
              <w:t>STD</w:t>
            </w:r>
            <w:r w:rsidR="001F0FA2" w:rsidRPr="00526EF8">
              <w:rPr>
                <w:rFonts w:ascii="Times New Roman" w:hAnsi="Times New Roman"/>
              </w:rPr>
              <w:noBreakHyphen/>
              <w:t xml:space="preserve">810G standarto </w:t>
            </w:r>
            <w:r w:rsidR="004069A1" w:rsidRPr="00526EF8">
              <w:rPr>
                <w:rFonts w:ascii="Times New Roman" w:hAnsi="Times New Roman"/>
              </w:rPr>
              <w:t xml:space="preserve">metodiką </w:t>
            </w:r>
            <w:r w:rsidR="001F0FA2" w:rsidRPr="00526EF8">
              <w:rPr>
                <w:rFonts w:ascii="Times New Roman" w:hAnsi="Times New Roman"/>
                <w:i/>
                <w:iCs/>
              </w:rPr>
              <w:t>Method 512.5</w:t>
            </w:r>
            <w:r w:rsidR="001F0FA2" w:rsidRPr="00526EF8">
              <w:rPr>
                <w:rFonts w:ascii="Times New Roman" w:hAnsi="Times New Roman"/>
              </w:rPr>
              <w:t xml:space="preserve"> </w:t>
            </w:r>
            <w:r w:rsidR="001F0FA2" w:rsidRPr="00526EF8">
              <w:rPr>
                <w:rFonts w:ascii="Times New Roman" w:hAnsi="Times New Roman"/>
                <w:i/>
                <w:iCs/>
              </w:rPr>
              <w:t>(Immersion)</w:t>
            </w:r>
            <w:r w:rsidR="005F4CBC" w:rsidRPr="00526EF8">
              <w:rPr>
                <w:rFonts w:ascii="Times New Roman" w:hAnsi="Times New Roman"/>
                <w:i/>
                <w:iCs/>
              </w:rPr>
              <w:t>,</w:t>
            </w:r>
            <w:r w:rsidR="001F0FA2" w:rsidRPr="00526EF8">
              <w:rPr>
                <w:rFonts w:ascii="Times New Roman" w:hAnsi="Times New Roman"/>
              </w:rPr>
              <w:t xml:space="preserve"> </w:t>
            </w:r>
            <w:r w:rsidR="001F0FA2" w:rsidRPr="00526EF8">
              <w:rPr>
                <w:rFonts w:ascii="Times New Roman" w:hAnsi="Times New Roman"/>
                <w:b/>
                <w:bCs/>
              </w:rPr>
              <w:t>arba</w:t>
            </w:r>
            <w:r w:rsidR="002874EA" w:rsidRPr="00526EF8">
              <w:rPr>
                <w:rFonts w:ascii="Times New Roman" w:hAnsi="Times New Roman"/>
              </w:rPr>
              <w:t xml:space="preserve"> </w:t>
            </w:r>
            <w:r w:rsidR="001F0FA2" w:rsidRPr="00526EF8">
              <w:rPr>
                <w:rFonts w:ascii="Times New Roman" w:hAnsi="Times New Roman"/>
              </w:rPr>
              <w:t>atitikti kitus lygiaverčius standartus arba bandymo metodus, užtikrinančius ne mažesnį hermetiškumo (atsparumo dulkėms ir drėgmei) lygį.</w:t>
            </w:r>
            <w:r w:rsidR="005F4CBC" w:rsidRPr="00526EF8">
              <w:rPr>
                <w:rFonts w:ascii="Times New Roman" w:hAnsi="Times New Roman"/>
              </w:rPr>
              <w:t xml:space="preserve"> </w:t>
            </w:r>
            <w:r w:rsidRPr="00526EF8">
              <w:rPr>
                <w:rFonts w:ascii="Times New Roman" w:hAnsi="Times New Roman"/>
              </w:rPr>
              <w:t>NRS priedams šis reikalavimas netaikomas.</w:t>
            </w:r>
          </w:p>
          <w:p w14:paraId="343344C3" w14:textId="554DA346" w:rsidR="00DF5F41" w:rsidRPr="00526EF8" w:rsidRDefault="00DF5F41" w:rsidP="00DE0485">
            <w:pPr>
              <w:pStyle w:val="Sraopastraipa"/>
              <w:numPr>
                <w:ilvl w:val="2"/>
                <w:numId w:val="3"/>
              </w:numPr>
              <w:tabs>
                <w:tab w:val="left" w:pos="737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526EF8">
              <w:rPr>
                <w:rFonts w:ascii="Times New Roman" w:hAnsi="Times New Roman"/>
              </w:rPr>
              <w:t>NRS turi būti tinkam</w:t>
            </w:r>
            <w:r w:rsidR="005F4CBC" w:rsidRPr="00526EF8">
              <w:rPr>
                <w:rFonts w:ascii="Times New Roman" w:hAnsi="Times New Roman"/>
              </w:rPr>
              <w:t>a</w:t>
            </w:r>
            <w:r w:rsidRPr="00526EF8">
              <w:rPr>
                <w:rFonts w:ascii="Times New Roman" w:hAnsi="Times New Roman"/>
              </w:rPr>
              <w:t xml:space="preserve"> eksploatuoti esant </w:t>
            </w:r>
            <w:r w:rsidR="00DE0485" w:rsidRPr="00526EF8">
              <w:rPr>
                <w:rFonts w:ascii="Times New Roman" w:hAnsi="Times New Roman"/>
              </w:rPr>
              <w:t xml:space="preserve">ne siauresniam </w:t>
            </w:r>
            <w:r w:rsidRPr="00526EF8">
              <w:rPr>
                <w:rFonts w:ascii="Times New Roman" w:hAnsi="Times New Roman"/>
              </w:rPr>
              <w:t>aplinkos temperatūros diapazonui nuo -30 iki +50 laipsnių Celsijaus. NRS priedams šis reikalavimas netaikomas.</w:t>
            </w:r>
          </w:p>
          <w:p w14:paraId="2DE1B167" w14:textId="77777777" w:rsidR="00DF5F41" w:rsidRPr="00635B5C" w:rsidRDefault="00DF5F41" w:rsidP="00DE0485">
            <w:pPr>
              <w:pStyle w:val="Sraopastraipa"/>
              <w:numPr>
                <w:ilvl w:val="2"/>
                <w:numId w:val="3"/>
              </w:numPr>
              <w:tabs>
                <w:tab w:val="left" w:pos="737"/>
              </w:tabs>
              <w:spacing w:after="160" w:line="259" w:lineRule="auto"/>
              <w:ind w:left="0" w:firstLine="0"/>
              <w:jc w:val="both"/>
              <w:rPr>
                <w:rFonts w:ascii="Times New Roman" w:hAnsi="Times New Roman"/>
                <w:b/>
                <w:bCs/>
              </w:rPr>
            </w:pPr>
            <w:r w:rsidRPr="00526EF8">
              <w:rPr>
                <w:rFonts w:ascii="Times New Roman" w:hAnsi="Times New Roman"/>
              </w:rPr>
              <w:t>NRS turi turėti galimybę koduoti balso</w:t>
            </w:r>
            <w:r w:rsidRPr="00DE0485">
              <w:rPr>
                <w:rFonts w:ascii="Times New Roman" w:hAnsi="Times New Roman"/>
              </w:rPr>
              <w:t xml:space="preserve"> duomenų perdavimą </w:t>
            </w:r>
            <w:r w:rsidRPr="00635B5C">
              <w:rPr>
                <w:rFonts w:ascii="Times New Roman" w:hAnsi="Times New Roman"/>
              </w:rPr>
              <w:t>AES 256 bitais integruotu sprendimu arba įsigyjant papildomą techninį ar programinį NRS priedą. Funkcionalumas šio įrangos pirkimo rėmuose nėra privalomas, tačiau siūloma įranga turi palaikyti galimybę tokio funkcionalumo įdiegimui.</w:t>
            </w:r>
          </w:p>
          <w:p w14:paraId="577C888B" w14:textId="6949B2C4" w:rsidR="00DF5F41" w:rsidRPr="00635B5C" w:rsidRDefault="003A18E6" w:rsidP="003A18E6">
            <w:pPr>
              <w:pStyle w:val="Sraopastraipa"/>
              <w:spacing w:after="160" w:line="259" w:lineRule="auto"/>
              <w:ind w:left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2.3. </w:t>
            </w:r>
            <w:r w:rsidRPr="00635B5C">
              <w:rPr>
                <w:rFonts w:ascii="Times New Roman" w:hAnsi="Times New Roman"/>
                <w:b/>
                <w:bCs/>
              </w:rPr>
              <w:t xml:space="preserve">Reikalavimai </w:t>
            </w:r>
            <w:r>
              <w:rPr>
                <w:rFonts w:ascii="Times New Roman" w:hAnsi="Times New Roman"/>
                <w:b/>
                <w:bCs/>
              </w:rPr>
              <w:t>k</w:t>
            </w:r>
            <w:r w:rsidR="00DF5F41" w:rsidRPr="00635B5C">
              <w:rPr>
                <w:rFonts w:ascii="Times New Roman" w:hAnsi="Times New Roman"/>
                <w:b/>
                <w:bCs/>
              </w:rPr>
              <w:t>onfigūravimo (programavimo) programin</w:t>
            </w:r>
            <w:r>
              <w:rPr>
                <w:rFonts w:ascii="Times New Roman" w:hAnsi="Times New Roman"/>
                <w:b/>
                <w:bCs/>
              </w:rPr>
              <w:t>ei</w:t>
            </w:r>
            <w:r w:rsidR="00DF5F41" w:rsidRPr="00635B5C">
              <w:rPr>
                <w:rFonts w:ascii="Times New Roman" w:hAnsi="Times New Roman"/>
                <w:b/>
                <w:bCs/>
              </w:rPr>
              <w:t xml:space="preserve"> įranga</w:t>
            </w:r>
            <w:r>
              <w:rPr>
                <w:rFonts w:ascii="Times New Roman" w:hAnsi="Times New Roman"/>
                <w:b/>
                <w:bCs/>
              </w:rPr>
              <w:t>i</w:t>
            </w:r>
            <w:r w:rsidR="00DF5F41" w:rsidRPr="00635B5C">
              <w:rPr>
                <w:rFonts w:ascii="Times New Roman" w:hAnsi="Times New Roman"/>
                <w:b/>
                <w:bCs/>
              </w:rPr>
              <w:t xml:space="preserve"> (licencija</w:t>
            </w:r>
            <w:r>
              <w:rPr>
                <w:rFonts w:ascii="Times New Roman" w:hAnsi="Times New Roman"/>
                <w:b/>
                <w:bCs/>
              </w:rPr>
              <w:t>i</w:t>
            </w:r>
            <w:r w:rsidR="00DF5F41" w:rsidRPr="00635B5C">
              <w:rPr>
                <w:rFonts w:ascii="Times New Roman" w:hAnsi="Times New Roman"/>
                <w:b/>
                <w:bCs/>
              </w:rPr>
              <w:t>):</w:t>
            </w:r>
          </w:p>
          <w:p w14:paraId="5F8F1369" w14:textId="38C2BA31" w:rsidR="00DF5F41" w:rsidRPr="00635B5C" w:rsidRDefault="00782E0C" w:rsidP="003A18E6">
            <w:pPr>
              <w:pStyle w:val="Sraopastraipa"/>
              <w:tabs>
                <w:tab w:val="left" w:pos="737"/>
              </w:tabs>
              <w:spacing w:after="160" w:line="259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2.3.1. </w:t>
            </w:r>
            <w:r w:rsidR="00DF5F41" w:rsidRPr="00635B5C">
              <w:rPr>
                <w:rFonts w:ascii="Times New Roman" w:hAnsi="Times New Roman"/>
              </w:rPr>
              <w:t>Radijo stočių programavimo (konfigūravimo) programinė įranga turi būti skirta 2.2 p</w:t>
            </w:r>
            <w:r w:rsidR="003A18E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nurodytų</w:t>
            </w:r>
            <w:r w:rsidR="00DF5F41" w:rsidRPr="00635B5C">
              <w:rPr>
                <w:rFonts w:ascii="Times New Roman" w:hAnsi="Times New Roman"/>
              </w:rPr>
              <w:t xml:space="preserve"> radijo stočių konfigūravimui.</w:t>
            </w:r>
          </w:p>
          <w:p w14:paraId="0EE897F6" w14:textId="6D921B62" w:rsidR="00DF5F41" w:rsidRPr="00635B5C" w:rsidRDefault="00782E0C" w:rsidP="003A18E6">
            <w:pPr>
              <w:pStyle w:val="Sraopastraipa"/>
              <w:spacing w:after="160" w:line="259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2.3.2. </w:t>
            </w:r>
            <w:r w:rsidR="00DF5F41" w:rsidRPr="00635B5C">
              <w:rPr>
                <w:rFonts w:ascii="Times New Roman" w:hAnsi="Times New Roman"/>
              </w:rPr>
              <w:t>Suderinama su Windows 10 ir Windows 11 operacinėmis sistemomis.</w:t>
            </w:r>
          </w:p>
          <w:p w14:paraId="6DADA35F" w14:textId="271391EA" w:rsidR="00DF5F41" w:rsidRPr="00635B5C" w:rsidRDefault="00782E0C" w:rsidP="00782E0C">
            <w:pPr>
              <w:pStyle w:val="Sraopastraipa"/>
              <w:spacing w:after="160" w:line="259" w:lineRule="auto"/>
              <w:ind w:left="0"/>
              <w:jc w:val="both"/>
              <w:rPr>
                <w:rFonts w:ascii="Times New Roman" w:hAnsi="Times New Roman"/>
                <w:b/>
                <w:bCs/>
              </w:rPr>
            </w:pPr>
            <w:r w:rsidRPr="00526EF8">
              <w:rPr>
                <w:rFonts w:ascii="Times New Roman" w:hAnsi="Times New Roman"/>
              </w:rPr>
              <w:t xml:space="preserve">2.4. </w:t>
            </w:r>
            <w:r w:rsidRPr="00526EF8">
              <w:rPr>
                <w:rFonts w:ascii="Times New Roman" w:hAnsi="Times New Roman"/>
                <w:b/>
                <w:bCs/>
              </w:rPr>
              <w:t>Reikalavimai p</w:t>
            </w:r>
            <w:r w:rsidR="00DF5F41" w:rsidRPr="00526EF8">
              <w:rPr>
                <w:rFonts w:ascii="Times New Roman" w:hAnsi="Times New Roman"/>
                <w:b/>
                <w:bCs/>
              </w:rPr>
              <w:t>rogramavimo kabeli</w:t>
            </w:r>
            <w:r w:rsidRPr="00526EF8">
              <w:rPr>
                <w:rFonts w:ascii="Times New Roman" w:hAnsi="Times New Roman"/>
                <w:b/>
                <w:bCs/>
              </w:rPr>
              <w:t>ui</w:t>
            </w:r>
            <w:r w:rsidR="00DF5F41" w:rsidRPr="00526EF8">
              <w:rPr>
                <w:rFonts w:ascii="Times New Roman" w:hAnsi="Times New Roman"/>
                <w:b/>
                <w:bCs/>
              </w:rPr>
              <w:t>:</w:t>
            </w:r>
          </w:p>
          <w:p w14:paraId="39615585" w14:textId="261BA23F" w:rsidR="00DF5F41" w:rsidRPr="00635B5C" w:rsidRDefault="00782E0C" w:rsidP="00782E0C">
            <w:pPr>
              <w:pStyle w:val="Sraopastraipa"/>
              <w:spacing w:after="160" w:line="259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2.4.1. </w:t>
            </w:r>
            <w:r w:rsidR="00DF5F41" w:rsidRPr="00635B5C">
              <w:rPr>
                <w:rFonts w:ascii="Times New Roman" w:hAnsi="Times New Roman"/>
              </w:rPr>
              <w:t>Skirtas prijungti 2.2 p</w:t>
            </w:r>
            <w:r>
              <w:rPr>
                <w:rFonts w:ascii="Times New Roman" w:hAnsi="Times New Roman"/>
              </w:rPr>
              <w:t>. nurodytą</w:t>
            </w:r>
            <w:r w:rsidR="00DF5F41" w:rsidRPr="00635B5C">
              <w:rPr>
                <w:rFonts w:ascii="Times New Roman" w:hAnsi="Times New Roman"/>
              </w:rPr>
              <w:t xml:space="preserve"> radijo stotį prie kompiuterio su 2.3 p</w:t>
            </w:r>
            <w:r>
              <w:rPr>
                <w:rFonts w:ascii="Times New Roman" w:hAnsi="Times New Roman"/>
              </w:rPr>
              <w:t>. nurodyta</w:t>
            </w:r>
            <w:r w:rsidR="00DF5F41" w:rsidRPr="00635B5C">
              <w:rPr>
                <w:rFonts w:ascii="Times New Roman" w:hAnsi="Times New Roman"/>
              </w:rPr>
              <w:t xml:space="preserve"> programine įranga.</w:t>
            </w:r>
          </w:p>
          <w:p w14:paraId="661A9945" w14:textId="6B805966" w:rsidR="00DF5F41" w:rsidRPr="00635B5C" w:rsidRDefault="00782E0C" w:rsidP="00B25B20">
            <w:pPr>
              <w:pStyle w:val="Sraopastraipa"/>
              <w:spacing w:after="0" w:line="259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  <w:r w:rsidR="00B25B20">
              <w:rPr>
                <w:rFonts w:ascii="Times New Roman" w:hAnsi="Times New Roman"/>
              </w:rPr>
              <w:t xml:space="preserve">2. </w:t>
            </w:r>
            <w:r w:rsidR="00DF5F41" w:rsidRPr="00635B5C">
              <w:rPr>
                <w:rFonts w:ascii="Times New Roman" w:hAnsi="Times New Roman"/>
              </w:rPr>
              <w:t xml:space="preserve">Laido jungimas prie kompiuterio </w:t>
            </w:r>
            <w:r w:rsidR="00B25B20">
              <w:rPr>
                <w:rFonts w:ascii="Times New Roman" w:hAnsi="Times New Roman"/>
              </w:rPr>
              <w:t xml:space="preserve">turi būti </w:t>
            </w:r>
            <w:r w:rsidR="00DF5F41" w:rsidRPr="00635B5C">
              <w:rPr>
                <w:rFonts w:ascii="Times New Roman" w:hAnsi="Times New Roman"/>
              </w:rPr>
              <w:t xml:space="preserve">USB jungtimi. </w:t>
            </w:r>
          </w:p>
        </w:tc>
      </w:tr>
      <w:tr w:rsidR="00DF5F41" w:rsidRPr="00BC3CAC" w14:paraId="1D829971" w14:textId="77777777" w:rsidTr="004228C5">
        <w:trPr>
          <w:trHeight w:hRule="exact" w:val="2641"/>
        </w:trPr>
        <w:tc>
          <w:tcPr>
            <w:tcW w:w="709" w:type="dxa"/>
          </w:tcPr>
          <w:p w14:paraId="5A2E3475" w14:textId="77777777" w:rsidR="00DF5F41" w:rsidRPr="00BC3CAC" w:rsidRDefault="00DF5F41" w:rsidP="007163D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3CAC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6" w:type="dxa"/>
          </w:tcPr>
          <w:p w14:paraId="399F5E65" w14:textId="77777777" w:rsidR="00DF5F41" w:rsidRPr="00BC3CAC" w:rsidRDefault="00DF5F41" w:rsidP="007163D9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3CAC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6492" w:type="dxa"/>
          </w:tcPr>
          <w:p w14:paraId="31F52621" w14:textId="77777777" w:rsidR="00DF5F41" w:rsidRPr="00B25B20" w:rsidRDefault="00DF5F41" w:rsidP="00B25B20">
            <w:pPr>
              <w:pStyle w:val="Sraopastraipa"/>
              <w:numPr>
                <w:ilvl w:val="1"/>
                <w:numId w:val="4"/>
              </w:numPr>
              <w:tabs>
                <w:tab w:val="left" w:pos="59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</w:rPr>
            </w:pPr>
            <w:r w:rsidRPr="00B25B20">
              <w:rPr>
                <w:rFonts w:ascii="Times New Roman" w:eastAsia="Times New Roman" w:hAnsi="Times New Roman"/>
                <w:bCs/>
              </w:rPr>
              <w:t>Įrangos dokumentacija turi būti lietuvių arba anglų kalbomis, pateikta atspausdintame egzemplioriuje arba perduota pirkėjui skaitmeniniu formatu.</w:t>
            </w:r>
          </w:p>
          <w:p w14:paraId="24C486DF" w14:textId="77777777" w:rsidR="00DF5F41" w:rsidRPr="00B25B20" w:rsidRDefault="00DF5F41" w:rsidP="00B25B20">
            <w:pPr>
              <w:pStyle w:val="Sraopastraipa"/>
              <w:numPr>
                <w:ilvl w:val="1"/>
                <w:numId w:val="4"/>
              </w:numPr>
              <w:tabs>
                <w:tab w:val="left" w:pos="59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</w:rPr>
            </w:pPr>
            <w:r w:rsidRPr="00B25B20">
              <w:rPr>
                <w:rFonts w:ascii="Times New Roman" w:eastAsia="Times New Roman" w:hAnsi="Times New Roman"/>
                <w:bCs/>
              </w:rPr>
              <w:t>NRS turi būti su visomis reikalingomis jungtimis susijungimui ir funkcionavimui.</w:t>
            </w:r>
          </w:p>
          <w:p w14:paraId="2276EC69" w14:textId="77777777" w:rsidR="00DF5F41" w:rsidRPr="00B25B20" w:rsidRDefault="00DF5F41" w:rsidP="00B25B20">
            <w:pPr>
              <w:pStyle w:val="Sraopastraipa"/>
              <w:numPr>
                <w:ilvl w:val="1"/>
                <w:numId w:val="4"/>
              </w:numPr>
              <w:tabs>
                <w:tab w:val="left" w:pos="59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</w:rPr>
            </w:pPr>
            <w:r w:rsidRPr="00B25B20">
              <w:rPr>
                <w:rFonts w:ascii="Times New Roman" w:eastAsia="Times New Roman" w:hAnsi="Times New Roman"/>
                <w:bCs/>
              </w:rPr>
              <w:t>Tiekėjas perduoda NRS su įdiegtomis visomis programinės įrangos licencijomis, jeigu jos reikalingos specifikacijoje nurodytam funkcionalumui.</w:t>
            </w:r>
          </w:p>
          <w:p w14:paraId="475831FD" w14:textId="77777777" w:rsidR="00DF5F41" w:rsidRPr="00BC3CAC" w:rsidRDefault="00DF5F41" w:rsidP="00B25B20">
            <w:pPr>
              <w:pStyle w:val="Sraopastraipa"/>
              <w:numPr>
                <w:ilvl w:val="1"/>
                <w:numId w:val="4"/>
              </w:numPr>
              <w:tabs>
                <w:tab w:val="left" w:pos="59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5B20">
              <w:rPr>
                <w:rFonts w:ascii="Times New Roman" w:eastAsia="Times New Roman" w:hAnsi="Times New Roman"/>
                <w:bCs/>
              </w:rPr>
              <w:t>NRS turi atitikti Lietuvos Respublikos įstatymus ir reglamentus, turi turėti visus atitinkančius sertifikatus ir licencijas (jei privalomi).</w:t>
            </w:r>
          </w:p>
        </w:tc>
      </w:tr>
    </w:tbl>
    <w:p w14:paraId="327F865C" w14:textId="77777777" w:rsidR="00BA4CC7" w:rsidRPr="00E3723B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62DBF95" w14:textId="6CEC96AC" w:rsidR="00BA4CC7" w:rsidRPr="00E3723B" w:rsidRDefault="004C08DE" w:rsidP="004C08DE">
      <w:pPr>
        <w:spacing w:after="160" w:line="259" w:lineRule="auto"/>
        <w:jc w:val="center"/>
        <w:rPr>
          <w:rFonts w:ascii="Times New Roman" w:eastAsia="Times New Roman" w:hAnsi="Times New Roman"/>
          <w:sz w:val="20"/>
          <w:szCs w:val="20"/>
          <w:vertAlign w:val="superscript"/>
        </w:rPr>
      </w:pPr>
      <w:r>
        <w:rPr>
          <w:rFonts w:ascii="Times New Roman" w:eastAsia="Times New Roman" w:hAnsi="Times New Roman"/>
          <w:sz w:val="20"/>
          <w:szCs w:val="20"/>
          <w:vertAlign w:val="superscript"/>
        </w:rPr>
        <w:t>_______________________________________</w:t>
      </w:r>
    </w:p>
    <w:sectPr w:rsidR="00BA4CC7" w:rsidRPr="00E3723B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364BD"/>
    <w:multiLevelType w:val="multilevel"/>
    <w:tmpl w:val="CF1C21C2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D364C5E"/>
    <w:multiLevelType w:val="multilevel"/>
    <w:tmpl w:val="61A6B0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E1A4677"/>
    <w:multiLevelType w:val="multilevel"/>
    <w:tmpl w:val="60BEB972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6672842"/>
    <w:multiLevelType w:val="multilevel"/>
    <w:tmpl w:val="37647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287D98"/>
    <w:multiLevelType w:val="multilevel"/>
    <w:tmpl w:val="A4001A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2.2.%3."/>
      <w:lvlJc w:val="left"/>
      <w:pPr>
        <w:ind w:left="4045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792536">
    <w:abstractNumId w:val="2"/>
  </w:num>
  <w:num w:numId="2" w16cid:durableId="1005017861">
    <w:abstractNumId w:val="0"/>
  </w:num>
  <w:num w:numId="3" w16cid:durableId="1147018277">
    <w:abstractNumId w:val="4"/>
  </w:num>
  <w:num w:numId="4" w16cid:durableId="1131897479">
    <w:abstractNumId w:val="1"/>
  </w:num>
  <w:num w:numId="5" w16cid:durableId="123356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102E6"/>
    <w:rsid w:val="00010E46"/>
    <w:rsid w:val="000140EA"/>
    <w:rsid w:val="000258BF"/>
    <w:rsid w:val="00030CFD"/>
    <w:rsid w:val="00037EE2"/>
    <w:rsid w:val="00044E1C"/>
    <w:rsid w:val="00045849"/>
    <w:rsid w:val="00055097"/>
    <w:rsid w:val="00060349"/>
    <w:rsid w:val="00060400"/>
    <w:rsid w:val="00060E5B"/>
    <w:rsid w:val="000635D6"/>
    <w:rsid w:val="00084E31"/>
    <w:rsid w:val="00087114"/>
    <w:rsid w:val="000973A9"/>
    <w:rsid w:val="000A148A"/>
    <w:rsid w:val="000A18DB"/>
    <w:rsid w:val="000A236B"/>
    <w:rsid w:val="000A60C5"/>
    <w:rsid w:val="000A709B"/>
    <w:rsid w:val="000A74C2"/>
    <w:rsid w:val="000B07E0"/>
    <w:rsid w:val="000B558D"/>
    <w:rsid w:val="000B7B86"/>
    <w:rsid w:val="000C4FEA"/>
    <w:rsid w:val="000C5796"/>
    <w:rsid w:val="000D4784"/>
    <w:rsid w:val="000D4BEC"/>
    <w:rsid w:val="000D78AF"/>
    <w:rsid w:val="000F4530"/>
    <w:rsid w:val="000F6C07"/>
    <w:rsid w:val="000F79AA"/>
    <w:rsid w:val="00101659"/>
    <w:rsid w:val="0011182F"/>
    <w:rsid w:val="00117530"/>
    <w:rsid w:val="00117DD0"/>
    <w:rsid w:val="00127756"/>
    <w:rsid w:val="00130EA1"/>
    <w:rsid w:val="00133430"/>
    <w:rsid w:val="00133BD9"/>
    <w:rsid w:val="00133C14"/>
    <w:rsid w:val="00135BD2"/>
    <w:rsid w:val="001560D7"/>
    <w:rsid w:val="001574F8"/>
    <w:rsid w:val="001623CA"/>
    <w:rsid w:val="0016674C"/>
    <w:rsid w:val="0017430F"/>
    <w:rsid w:val="00174DF5"/>
    <w:rsid w:val="001823AB"/>
    <w:rsid w:val="00183992"/>
    <w:rsid w:val="00183ABC"/>
    <w:rsid w:val="001841C1"/>
    <w:rsid w:val="0019031A"/>
    <w:rsid w:val="00192AAE"/>
    <w:rsid w:val="00194442"/>
    <w:rsid w:val="00195615"/>
    <w:rsid w:val="001A069C"/>
    <w:rsid w:val="001A16DA"/>
    <w:rsid w:val="001A3EDF"/>
    <w:rsid w:val="001B6C71"/>
    <w:rsid w:val="001B7E36"/>
    <w:rsid w:val="001C50A2"/>
    <w:rsid w:val="001D2AE4"/>
    <w:rsid w:val="001D6EC5"/>
    <w:rsid w:val="001F0A4B"/>
    <w:rsid w:val="001F0FA2"/>
    <w:rsid w:val="00207249"/>
    <w:rsid w:val="00214794"/>
    <w:rsid w:val="00215162"/>
    <w:rsid w:val="002173BD"/>
    <w:rsid w:val="0022074D"/>
    <w:rsid w:val="00232638"/>
    <w:rsid w:val="00235406"/>
    <w:rsid w:val="00235632"/>
    <w:rsid w:val="00236EE6"/>
    <w:rsid w:val="002402FD"/>
    <w:rsid w:val="00243566"/>
    <w:rsid w:val="002510AD"/>
    <w:rsid w:val="0025373F"/>
    <w:rsid w:val="0025467E"/>
    <w:rsid w:val="00263C04"/>
    <w:rsid w:val="0026529E"/>
    <w:rsid w:val="00265796"/>
    <w:rsid w:val="002670EB"/>
    <w:rsid w:val="002735AB"/>
    <w:rsid w:val="00280A4C"/>
    <w:rsid w:val="002874EA"/>
    <w:rsid w:val="00292F2D"/>
    <w:rsid w:val="002A2CDE"/>
    <w:rsid w:val="002B00A0"/>
    <w:rsid w:val="002B20AC"/>
    <w:rsid w:val="002B58F0"/>
    <w:rsid w:val="002C396B"/>
    <w:rsid w:val="002D13A3"/>
    <w:rsid w:val="002D787F"/>
    <w:rsid w:val="002E0EBC"/>
    <w:rsid w:val="002E1D71"/>
    <w:rsid w:val="002E4AEF"/>
    <w:rsid w:val="002F0A9B"/>
    <w:rsid w:val="002F2598"/>
    <w:rsid w:val="003046D4"/>
    <w:rsid w:val="00305A16"/>
    <w:rsid w:val="00314316"/>
    <w:rsid w:val="00315068"/>
    <w:rsid w:val="0032181C"/>
    <w:rsid w:val="00323067"/>
    <w:rsid w:val="00324353"/>
    <w:rsid w:val="00333A6A"/>
    <w:rsid w:val="003348C9"/>
    <w:rsid w:val="0033553C"/>
    <w:rsid w:val="00336766"/>
    <w:rsid w:val="00342D42"/>
    <w:rsid w:val="0034373A"/>
    <w:rsid w:val="003444CC"/>
    <w:rsid w:val="00345087"/>
    <w:rsid w:val="00347174"/>
    <w:rsid w:val="0035150B"/>
    <w:rsid w:val="00351791"/>
    <w:rsid w:val="00353585"/>
    <w:rsid w:val="003544D5"/>
    <w:rsid w:val="00356AFA"/>
    <w:rsid w:val="003633A6"/>
    <w:rsid w:val="0036490D"/>
    <w:rsid w:val="00383E48"/>
    <w:rsid w:val="0038664E"/>
    <w:rsid w:val="00394757"/>
    <w:rsid w:val="00397275"/>
    <w:rsid w:val="003A0EA4"/>
    <w:rsid w:val="003A18E6"/>
    <w:rsid w:val="003A3EAF"/>
    <w:rsid w:val="003B09A2"/>
    <w:rsid w:val="003B3236"/>
    <w:rsid w:val="003B32C5"/>
    <w:rsid w:val="003B5B46"/>
    <w:rsid w:val="003C33F5"/>
    <w:rsid w:val="003D4089"/>
    <w:rsid w:val="003D6B49"/>
    <w:rsid w:val="003E0721"/>
    <w:rsid w:val="003E27D3"/>
    <w:rsid w:val="003E41F1"/>
    <w:rsid w:val="003E51C2"/>
    <w:rsid w:val="003F3A76"/>
    <w:rsid w:val="00403569"/>
    <w:rsid w:val="00406465"/>
    <w:rsid w:val="004069A1"/>
    <w:rsid w:val="0041100B"/>
    <w:rsid w:val="004153F2"/>
    <w:rsid w:val="004159DD"/>
    <w:rsid w:val="00421510"/>
    <w:rsid w:val="004228C5"/>
    <w:rsid w:val="00425B1D"/>
    <w:rsid w:val="00443519"/>
    <w:rsid w:val="00443525"/>
    <w:rsid w:val="004553C3"/>
    <w:rsid w:val="004565D1"/>
    <w:rsid w:val="00463532"/>
    <w:rsid w:val="00465348"/>
    <w:rsid w:val="00467010"/>
    <w:rsid w:val="00471866"/>
    <w:rsid w:val="00472CB9"/>
    <w:rsid w:val="00473A94"/>
    <w:rsid w:val="0048030C"/>
    <w:rsid w:val="004823AE"/>
    <w:rsid w:val="004A254D"/>
    <w:rsid w:val="004A446C"/>
    <w:rsid w:val="004A4879"/>
    <w:rsid w:val="004B62B8"/>
    <w:rsid w:val="004B652A"/>
    <w:rsid w:val="004C08DE"/>
    <w:rsid w:val="004C191A"/>
    <w:rsid w:val="004C6CD5"/>
    <w:rsid w:val="004D6C89"/>
    <w:rsid w:val="004D6E41"/>
    <w:rsid w:val="004E4155"/>
    <w:rsid w:val="004E6CB9"/>
    <w:rsid w:val="004F34A4"/>
    <w:rsid w:val="00500BED"/>
    <w:rsid w:val="005050EC"/>
    <w:rsid w:val="0051086C"/>
    <w:rsid w:val="00510A39"/>
    <w:rsid w:val="00511388"/>
    <w:rsid w:val="00526EF8"/>
    <w:rsid w:val="00526FB4"/>
    <w:rsid w:val="00527521"/>
    <w:rsid w:val="00530CA2"/>
    <w:rsid w:val="00551B54"/>
    <w:rsid w:val="00561F76"/>
    <w:rsid w:val="005637D2"/>
    <w:rsid w:val="00567972"/>
    <w:rsid w:val="00571DBD"/>
    <w:rsid w:val="0057760D"/>
    <w:rsid w:val="00577FC3"/>
    <w:rsid w:val="00581617"/>
    <w:rsid w:val="00587A99"/>
    <w:rsid w:val="00591E27"/>
    <w:rsid w:val="005A1050"/>
    <w:rsid w:val="005A3253"/>
    <w:rsid w:val="005A62E7"/>
    <w:rsid w:val="005B12FA"/>
    <w:rsid w:val="005B14C0"/>
    <w:rsid w:val="005B3968"/>
    <w:rsid w:val="005C27D3"/>
    <w:rsid w:val="005C35FC"/>
    <w:rsid w:val="005C6699"/>
    <w:rsid w:val="005D3974"/>
    <w:rsid w:val="005D50AA"/>
    <w:rsid w:val="005D6456"/>
    <w:rsid w:val="005D65D3"/>
    <w:rsid w:val="005D6748"/>
    <w:rsid w:val="005F0FA1"/>
    <w:rsid w:val="005F4CBC"/>
    <w:rsid w:val="005F6784"/>
    <w:rsid w:val="005F6B64"/>
    <w:rsid w:val="006009BE"/>
    <w:rsid w:val="006054D7"/>
    <w:rsid w:val="00611A60"/>
    <w:rsid w:val="00611B0B"/>
    <w:rsid w:val="00614061"/>
    <w:rsid w:val="00620BA5"/>
    <w:rsid w:val="0062193A"/>
    <w:rsid w:val="00635B5C"/>
    <w:rsid w:val="00644201"/>
    <w:rsid w:val="00644B4D"/>
    <w:rsid w:val="00645C39"/>
    <w:rsid w:val="006475A7"/>
    <w:rsid w:val="00650926"/>
    <w:rsid w:val="00656B16"/>
    <w:rsid w:val="0066372E"/>
    <w:rsid w:val="00674864"/>
    <w:rsid w:val="00675FF1"/>
    <w:rsid w:val="00682630"/>
    <w:rsid w:val="006829EC"/>
    <w:rsid w:val="00684159"/>
    <w:rsid w:val="00685A26"/>
    <w:rsid w:val="00685D30"/>
    <w:rsid w:val="00696C00"/>
    <w:rsid w:val="006A725A"/>
    <w:rsid w:val="006B1AF8"/>
    <w:rsid w:val="006B1C22"/>
    <w:rsid w:val="006B3A75"/>
    <w:rsid w:val="006B5383"/>
    <w:rsid w:val="006D211E"/>
    <w:rsid w:val="006D3701"/>
    <w:rsid w:val="006D401E"/>
    <w:rsid w:val="006D4B01"/>
    <w:rsid w:val="006D5B19"/>
    <w:rsid w:val="006D635F"/>
    <w:rsid w:val="006E3B05"/>
    <w:rsid w:val="006E74C8"/>
    <w:rsid w:val="006E7B8C"/>
    <w:rsid w:val="006F53C3"/>
    <w:rsid w:val="00700DBB"/>
    <w:rsid w:val="00702727"/>
    <w:rsid w:val="00712FD4"/>
    <w:rsid w:val="00713C7E"/>
    <w:rsid w:val="00722FA0"/>
    <w:rsid w:val="007236EB"/>
    <w:rsid w:val="00727DB9"/>
    <w:rsid w:val="0074090D"/>
    <w:rsid w:val="00744D24"/>
    <w:rsid w:val="007477B4"/>
    <w:rsid w:val="007525AD"/>
    <w:rsid w:val="00752A20"/>
    <w:rsid w:val="00763522"/>
    <w:rsid w:val="00767973"/>
    <w:rsid w:val="007744D5"/>
    <w:rsid w:val="00776F64"/>
    <w:rsid w:val="007822CB"/>
    <w:rsid w:val="00782E0C"/>
    <w:rsid w:val="007932AE"/>
    <w:rsid w:val="00797253"/>
    <w:rsid w:val="007A4F43"/>
    <w:rsid w:val="007A770D"/>
    <w:rsid w:val="007B7468"/>
    <w:rsid w:val="007C6027"/>
    <w:rsid w:val="007D6478"/>
    <w:rsid w:val="007D6AC6"/>
    <w:rsid w:val="007D70D4"/>
    <w:rsid w:val="007E177C"/>
    <w:rsid w:val="007E3D22"/>
    <w:rsid w:val="007E3FA4"/>
    <w:rsid w:val="007F2323"/>
    <w:rsid w:val="00804DB7"/>
    <w:rsid w:val="00810EB8"/>
    <w:rsid w:val="00814462"/>
    <w:rsid w:val="008145D9"/>
    <w:rsid w:val="0081473A"/>
    <w:rsid w:val="00822693"/>
    <w:rsid w:val="00830B8B"/>
    <w:rsid w:val="00840822"/>
    <w:rsid w:val="00847AC8"/>
    <w:rsid w:val="00851E22"/>
    <w:rsid w:val="00852C35"/>
    <w:rsid w:val="008555FF"/>
    <w:rsid w:val="00860EB0"/>
    <w:rsid w:val="0086154B"/>
    <w:rsid w:val="00865326"/>
    <w:rsid w:val="00876C27"/>
    <w:rsid w:val="008915E3"/>
    <w:rsid w:val="00894EAD"/>
    <w:rsid w:val="008967D5"/>
    <w:rsid w:val="008A2142"/>
    <w:rsid w:val="008A7385"/>
    <w:rsid w:val="008D75E8"/>
    <w:rsid w:val="008E0D3F"/>
    <w:rsid w:val="008E213D"/>
    <w:rsid w:val="008E2C81"/>
    <w:rsid w:val="008E5233"/>
    <w:rsid w:val="008E6004"/>
    <w:rsid w:val="008E773D"/>
    <w:rsid w:val="008F2086"/>
    <w:rsid w:val="008F571F"/>
    <w:rsid w:val="0090775B"/>
    <w:rsid w:val="00910166"/>
    <w:rsid w:val="00912058"/>
    <w:rsid w:val="009126A9"/>
    <w:rsid w:val="009165F7"/>
    <w:rsid w:val="009200FF"/>
    <w:rsid w:val="00923DD6"/>
    <w:rsid w:val="009251CC"/>
    <w:rsid w:val="00925C9B"/>
    <w:rsid w:val="00927D23"/>
    <w:rsid w:val="009439FA"/>
    <w:rsid w:val="009503FE"/>
    <w:rsid w:val="009533C5"/>
    <w:rsid w:val="00954A20"/>
    <w:rsid w:val="00964870"/>
    <w:rsid w:val="0096689C"/>
    <w:rsid w:val="009679B3"/>
    <w:rsid w:val="00972684"/>
    <w:rsid w:val="0097343F"/>
    <w:rsid w:val="00981339"/>
    <w:rsid w:val="00983033"/>
    <w:rsid w:val="00994602"/>
    <w:rsid w:val="009A08AE"/>
    <w:rsid w:val="009A312A"/>
    <w:rsid w:val="009B1247"/>
    <w:rsid w:val="009B5159"/>
    <w:rsid w:val="009C722B"/>
    <w:rsid w:val="009D0451"/>
    <w:rsid w:val="009D5D6B"/>
    <w:rsid w:val="009D7049"/>
    <w:rsid w:val="009E50AA"/>
    <w:rsid w:val="009F7983"/>
    <w:rsid w:val="009F7AA1"/>
    <w:rsid w:val="00A03AB6"/>
    <w:rsid w:val="00A042EA"/>
    <w:rsid w:val="00A04E11"/>
    <w:rsid w:val="00A071A9"/>
    <w:rsid w:val="00A13ABD"/>
    <w:rsid w:val="00A14CB8"/>
    <w:rsid w:val="00A17B2B"/>
    <w:rsid w:val="00A20DC8"/>
    <w:rsid w:val="00A2504B"/>
    <w:rsid w:val="00A3774B"/>
    <w:rsid w:val="00A405BA"/>
    <w:rsid w:val="00A44AD4"/>
    <w:rsid w:val="00A569E6"/>
    <w:rsid w:val="00A56F5C"/>
    <w:rsid w:val="00A63781"/>
    <w:rsid w:val="00A7394D"/>
    <w:rsid w:val="00A742E2"/>
    <w:rsid w:val="00A77F29"/>
    <w:rsid w:val="00A876D8"/>
    <w:rsid w:val="00A900B5"/>
    <w:rsid w:val="00A9124B"/>
    <w:rsid w:val="00A91938"/>
    <w:rsid w:val="00AA2753"/>
    <w:rsid w:val="00AA29E2"/>
    <w:rsid w:val="00AA4673"/>
    <w:rsid w:val="00AA5AC6"/>
    <w:rsid w:val="00AA5D9E"/>
    <w:rsid w:val="00AB5173"/>
    <w:rsid w:val="00AC469F"/>
    <w:rsid w:val="00AD0234"/>
    <w:rsid w:val="00AD076E"/>
    <w:rsid w:val="00AD4444"/>
    <w:rsid w:val="00AD5710"/>
    <w:rsid w:val="00AD73EE"/>
    <w:rsid w:val="00AF272A"/>
    <w:rsid w:val="00AF426D"/>
    <w:rsid w:val="00AF7382"/>
    <w:rsid w:val="00AF752A"/>
    <w:rsid w:val="00B00847"/>
    <w:rsid w:val="00B015CC"/>
    <w:rsid w:val="00B070E3"/>
    <w:rsid w:val="00B16634"/>
    <w:rsid w:val="00B1734F"/>
    <w:rsid w:val="00B25B20"/>
    <w:rsid w:val="00B335BE"/>
    <w:rsid w:val="00B33763"/>
    <w:rsid w:val="00B41013"/>
    <w:rsid w:val="00B41CDC"/>
    <w:rsid w:val="00B44460"/>
    <w:rsid w:val="00B5181A"/>
    <w:rsid w:val="00B51E78"/>
    <w:rsid w:val="00B60B8D"/>
    <w:rsid w:val="00B62F2F"/>
    <w:rsid w:val="00B803A3"/>
    <w:rsid w:val="00B84A68"/>
    <w:rsid w:val="00B85032"/>
    <w:rsid w:val="00B8552F"/>
    <w:rsid w:val="00B856FB"/>
    <w:rsid w:val="00B87F27"/>
    <w:rsid w:val="00B96668"/>
    <w:rsid w:val="00B96B0E"/>
    <w:rsid w:val="00BA2EC4"/>
    <w:rsid w:val="00BA4CC7"/>
    <w:rsid w:val="00BA52E0"/>
    <w:rsid w:val="00BB02E2"/>
    <w:rsid w:val="00BB3765"/>
    <w:rsid w:val="00BC5C6F"/>
    <w:rsid w:val="00BD3FEA"/>
    <w:rsid w:val="00BE5881"/>
    <w:rsid w:val="00BF016C"/>
    <w:rsid w:val="00BF278E"/>
    <w:rsid w:val="00BF5976"/>
    <w:rsid w:val="00C010F8"/>
    <w:rsid w:val="00C0580B"/>
    <w:rsid w:val="00C07E23"/>
    <w:rsid w:val="00C12514"/>
    <w:rsid w:val="00C139BB"/>
    <w:rsid w:val="00C149BE"/>
    <w:rsid w:val="00C364A9"/>
    <w:rsid w:val="00C44965"/>
    <w:rsid w:val="00C51136"/>
    <w:rsid w:val="00C54674"/>
    <w:rsid w:val="00C55B66"/>
    <w:rsid w:val="00C571D7"/>
    <w:rsid w:val="00C6030C"/>
    <w:rsid w:val="00C61308"/>
    <w:rsid w:val="00C775DC"/>
    <w:rsid w:val="00C83042"/>
    <w:rsid w:val="00C84995"/>
    <w:rsid w:val="00C86A6D"/>
    <w:rsid w:val="00C923D7"/>
    <w:rsid w:val="00C92957"/>
    <w:rsid w:val="00C97399"/>
    <w:rsid w:val="00CA078B"/>
    <w:rsid w:val="00CA5CEA"/>
    <w:rsid w:val="00CA5FF9"/>
    <w:rsid w:val="00CB098E"/>
    <w:rsid w:val="00CB1809"/>
    <w:rsid w:val="00CB2759"/>
    <w:rsid w:val="00CC0017"/>
    <w:rsid w:val="00CC131C"/>
    <w:rsid w:val="00CC1E19"/>
    <w:rsid w:val="00CD1062"/>
    <w:rsid w:val="00CD1446"/>
    <w:rsid w:val="00CD5BD0"/>
    <w:rsid w:val="00CD64D2"/>
    <w:rsid w:val="00CD65A5"/>
    <w:rsid w:val="00CD69E6"/>
    <w:rsid w:val="00CE3CB5"/>
    <w:rsid w:val="00CE4AE6"/>
    <w:rsid w:val="00CF0A98"/>
    <w:rsid w:val="00CF0D6F"/>
    <w:rsid w:val="00CF4493"/>
    <w:rsid w:val="00CF52E3"/>
    <w:rsid w:val="00CF5672"/>
    <w:rsid w:val="00CF5D15"/>
    <w:rsid w:val="00D02C2D"/>
    <w:rsid w:val="00D03041"/>
    <w:rsid w:val="00D03E1A"/>
    <w:rsid w:val="00D06E94"/>
    <w:rsid w:val="00D316D1"/>
    <w:rsid w:val="00D32C73"/>
    <w:rsid w:val="00D342D9"/>
    <w:rsid w:val="00D346AD"/>
    <w:rsid w:val="00D6051E"/>
    <w:rsid w:val="00D637CD"/>
    <w:rsid w:val="00D650BC"/>
    <w:rsid w:val="00D65DEA"/>
    <w:rsid w:val="00D71900"/>
    <w:rsid w:val="00D739D9"/>
    <w:rsid w:val="00D73BBD"/>
    <w:rsid w:val="00D7744E"/>
    <w:rsid w:val="00D838E9"/>
    <w:rsid w:val="00D83F62"/>
    <w:rsid w:val="00D85A4A"/>
    <w:rsid w:val="00D918DA"/>
    <w:rsid w:val="00DA2B6F"/>
    <w:rsid w:val="00DA69FC"/>
    <w:rsid w:val="00DB0E3E"/>
    <w:rsid w:val="00DB5BD4"/>
    <w:rsid w:val="00DB6563"/>
    <w:rsid w:val="00DC09E8"/>
    <w:rsid w:val="00DC3A72"/>
    <w:rsid w:val="00DC7C0E"/>
    <w:rsid w:val="00DD38A6"/>
    <w:rsid w:val="00DD4489"/>
    <w:rsid w:val="00DE0485"/>
    <w:rsid w:val="00DF58B2"/>
    <w:rsid w:val="00DF5F41"/>
    <w:rsid w:val="00DF687D"/>
    <w:rsid w:val="00DF6DDA"/>
    <w:rsid w:val="00E00A78"/>
    <w:rsid w:val="00E00C31"/>
    <w:rsid w:val="00E05F39"/>
    <w:rsid w:val="00E061F8"/>
    <w:rsid w:val="00E06568"/>
    <w:rsid w:val="00E144F9"/>
    <w:rsid w:val="00E164B8"/>
    <w:rsid w:val="00E17B97"/>
    <w:rsid w:val="00E22F44"/>
    <w:rsid w:val="00E24F7C"/>
    <w:rsid w:val="00E3723B"/>
    <w:rsid w:val="00E619EE"/>
    <w:rsid w:val="00E62448"/>
    <w:rsid w:val="00E75045"/>
    <w:rsid w:val="00E75219"/>
    <w:rsid w:val="00E7524F"/>
    <w:rsid w:val="00E75E49"/>
    <w:rsid w:val="00E7765E"/>
    <w:rsid w:val="00E80202"/>
    <w:rsid w:val="00E83785"/>
    <w:rsid w:val="00E947D6"/>
    <w:rsid w:val="00E96442"/>
    <w:rsid w:val="00E977C6"/>
    <w:rsid w:val="00EA1C8D"/>
    <w:rsid w:val="00EA7B2F"/>
    <w:rsid w:val="00EB1466"/>
    <w:rsid w:val="00EB2C80"/>
    <w:rsid w:val="00EC1382"/>
    <w:rsid w:val="00EC59C6"/>
    <w:rsid w:val="00ED1BF3"/>
    <w:rsid w:val="00ED6611"/>
    <w:rsid w:val="00EE186E"/>
    <w:rsid w:val="00EE1A6F"/>
    <w:rsid w:val="00EE5555"/>
    <w:rsid w:val="00EE5EC9"/>
    <w:rsid w:val="00EF2E10"/>
    <w:rsid w:val="00EF4A6C"/>
    <w:rsid w:val="00F00F07"/>
    <w:rsid w:val="00F01664"/>
    <w:rsid w:val="00F027DA"/>
    <w:rsid w:val="00F052D3"/>
    <w:rsid w:val="00F20DAF"/>
    <w:rsid w:val="00F279CD"/>
    <w:rsid w:val="00F36310"/>
    <w:rsid w:val="00F44BD0"/>
    <w:rsid w:val="00F55CEC"/>
    <w:rsid w:val="00F56B04"/>
    <w:rsid w:val="00F56E38"/>
    <w:rsid w:val="00F62A3F"/>
    <w:rsid w:val="00F67B0B"/>
    <w:rsid w:val="00F72554"/>
    <w:rsid w:val="00F7689D"/>
    <w:rsid w:val="00F81A95"/>
    <w:rsid w:val="00F906CE"/>
    <w:rsid w:val="00F949E7"/>
    <w:rsid w:val="00FA0F6B"/>
    <w:rsid w:val="00FB146C"/>
    <w:rsid w:val="00FB406E"/>
    <w:rsid w:val="00FB6198"/>
    <w:rsid w:val="00FD3F43"/>
    <w:rsid w:val="00FD5BF7"/>
    <w:rsid w:val="00FD5E84"/>
    <w:rsid w:val="00FE0841"/>
    <w:rsid w:val="00FE3337"/>
    <w:rsid w:val="00FE397C"/>
    <w:rsid w:val="00FE4E55"/>
    <w:rsid w:val="00FE5EE5"/>
    <w:rsid w:val="00FF1659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qFormat/>
    <w:rsid w:val="009439FA"/>
    <w:pPr>
      <w:keepNext/>
      <w:spacing w:after="0" w:line="240" w:lineRule="auto"/>
      <w:ind w:left="3300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0D4BEC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6F53C3"/>
    <w:rPr>
      <w:strike w:val="0"/>
      <w:dstrike w:val="0"/>
      <w:color w:val="auto"/>
      <w:u w:val="none"/>
      <w:effect w:val="none"/>
    </w:rPr>
  </w:style>
  <w:style w:type="table" w:styleId="Lentelstinklelis">
    <w:name w:val="Table Grid"/>
    <w:basedOn w:val="prastojilentel"/>
    <w:uiPriority w:val="39"/>
    <w:rsid w:val="005B1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aopastraipa1">
    <w:name w:val="Sąrašo pastraipa1"/>
    <w:basedOn w:val="prastasis"/>
    <w:uiPriority w:val="34"/>
    <w:qFormat/>
    <w:rsid w:val="005B12FA"/>
    <w:pPr>
      <w:ind w:left="720"/>
      <w:contextualSpacing/>
    </w:pPr>
    <w:rPr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9439FA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1F0FA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2589</Words>
  <Characters>1477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Gintaras Žiauga</dc:creator>
  <cp:lastModifiedBy>Asta Čiulkinienė</cp:lastModifiedBy>
  <cp:revision>68</cp:revision>
  <dcterms:created xsi:type="dcterms:W3CDTF">2026-03-06T19:44:00Z</dcterms:created>
  <dcterms:modified xsi:type="dcterms:W3CDTF">2026-04-19T16:31:00Z</dcterms:modified>
</cp:coreProperties>
</file>